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5B" w:rsidRDefault="00727E5B" w:rsidP="00EC7D7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ED46F7" w:rsidRPr="00CC6E5A" w:rsidRDefault="002A4B9D" w:rsidP="00EC7D7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CC6E5A">
        <w:rPr>
          <w:rFonts w:ascii="Times New Roman" w:hAnsi="Times New Roman"/>
          <w:b/>
          <w:sz w:val="24"/>
          <w:szCs w:val="24"/>
        </w:rPr>
        <w:t xml:space="preserve">Говорим о </w:t>
      </w:r>
      <w:r w:rsidR="002847B3" w:rsidRPr="00CC6E5A">
        <w:rPr>
          <w:rFonts w:ascii="Times New Roman" w:hAnsi="Times New Roman"/>
          <w:b/>
          <w:sz w:val="24"/>
          <w:szCs w:val="24"/>
        </w:rPr>
        <w:t>пенсионных «</w:t>
      </w:r>
      <w:r w:rsidRPr="00CC6E5A">
        <w:rPr>
          <w:rFonts w:ascii="Times New Roman" w:hAnsi="Times New Roman"/>
          <w:b/>
          <w:sz w:val="24"/>
          <w:szCs w:val="24"/>
        </w:rPr>
        <w:t>новинках» …</w:t>
      </w:r>
    </w:p>
    <w:p w:rsidR="002A4B9D" w:rsidRPr="00CC6E5A" w:rsidRDefault="002A4B9D" w:rsidP="0014183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D3B8F" w:rsidRPr="00CC6E5A" w:rsidRDefault="00CD3B8F" w:rsidP="00EC7D7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C6E5A">
        <w:rPr>
          <w:rFonts w:ascii="Times New Roman" w:hAnsi="Times New Roman"/>
          <w:sz w:val="24"/>
          <w:szCs w:val="24"/>
        </w:rPr>
        <w:t xml:space="preserve">Пенсионная система Республики Казахстан, как и деятельность </w:t>
      </w:r>
      <w:r w:rsidR="00917443" w:rsidRPr="00CC6E5A">
        <w:rPr>
          <w:rFonts w:ascii="Times New Roman" w:hAnsi="Times New Roman"/>
          <w:sz w:val="24"/>
          <w:szCs w:val="24"/>
        </w:rPr>
        <w:t>единого оператора накопительной пенсионной системы</w:t>
      </w:r>
      <w:r w:rsidR="00F16371" w:rsidRPr="00CC6E5A">
        <w:rPr>
          <w:rFonts w:ascii="Times New Roman" w:hAnsi="Times New Roman"/>
          <w:sz w:val="24"/>
          <w:szCs w:val="24"/>
        </w:rPr>
        <w:t xml:space="preserve">, постоянно развивается. Редакция совместно с сотрудниками </w:t>
      </w:r>
      <w:r w:rsidR="00141835" w:rsidRPr="00CC6E5A">
        <w:rPr>
          <w:rFonts w:ascii="Times New Roman" w:hAnsi="Times New Roman"/>
          <w:sz w:val="24"/>
          <w:szCs w:val="24"/>
        </w:rPr>
        <w:t>ЕНПФ</w:t>
      </w:r>
      <w:r w:rsidR="00F16371" w:rsidRPr="00CC6E5A">
        <w:rPr>
          <w:rFonts w:ascii="Times New Roman" w:hAnsi="Times New Roman"/>
          <w:sz w:val="24"/>
          <w:szCs w:val="24"/>
        </w:rPr>
        <w:t xml:space="preserve"> подготовила для своих читателей ответы на 5 наиболее актуальных вопросов</w:t>
      </w:r>
      <w:r w:rsidR="003761D8" w:rsidRPr="00CC6E5A">
        <w:rPr>
          <w:rFonts w:ascii="Times New Roman" w:hAnsi="Times New Roman"/>
          <w:sz w:val="24"/>
          <w:szCs w:val="24"/>
        </w:rPr>
        <w:t xml:space="preserve"> о «новинках»</w:t>
      </w:r>
      <w:r w:rsidR="00F16371" w:rsidRPr="00CC6E5A">
        <w:rPr>
          <w:rFonts w:ascii="Times New Roman" w:hAnsi="Times New Roman"/>
          <w:sz w:val="24"/>
          <w:szCs w:val="24"/>
        </w:rPr>
        <w:t>.</w:t>
      </w:r>
    </w:p>
    <w:p w:rsidR="00141835" w:rsidRPr="00CC6E5A" w:rsidRDefault="00141835" w:rsidP="0014183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ED46F7" w:rsidRPr="00CC6E5A" w:rsidRDefault="004F2B1E" w:rsidP="00EC7D78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C6E5A">
        <w:rPr>
          <w:rFonts w:ascii="Times New Roman" w:hAnsi="Times New Roman"/>
          <w:b/>
          <w:sz w:val="24"/>
          <w:szCs w:val="24"/>
        </w:rPr>
        <w:t xml:space="preserve">1) </w:t>
      </w:r>
      <w:r w:rsidR="00ED46F7" w:rsidRPr="00CC6E5A">
        <w:rPr>
          <w:rFonts w:ascii="Times New Roman" w:hAnsi="Times New Roman"/>
          <w:b/>
          <w:sz w:val="24"/>
          <w:szCs w:val="24"/>
        </w:rPr>
        <w:t>Мне нужно открыть пенсионный счет. Можно ли открыть его без посещения ЕНПФ?</w:t>
      </w:r>
    </w:p>
    <w:p w:rsidR="00141835" w:rsidRPr="00CC6E5A" w:rsidRDefault="00141835" w:rsidP="0014183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EE365E" w:rsidRPr="00CC6E5A" w:rsidRDefault="005874F3" w:rsidP="00EC7D7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C6E5A">
        <w:rPr>
          <w:rFonts w:ascii="Times New Roman" w:hAnsi="Times New Roman"/>
          <w:sz w:val="24"/>
          <w:szCs w:val="24"/>
        </w:rPr>
        <w:t xml:space="preserve">С 30 июня 2017 года </w:t>
      </w:r>
      <w:r w:rsidR="00C669C0" w:rsidRPr="00CC6E5A">
        <w:rPr>
          <w:rFonts w:ascii="Times New Roman" w:hAnsi="Times New Roman"/>
          <w:sz w:val="24"/>
          <w:szCs w:val="24"/>
        </w:rPr>
        <w:t xml:space="preserve">подать заявление на </w:t>
      </w:r>
      <w:r w:rsidRPr="00CC6E5A">
        <w:rPr>
          <w:rFonts w:ascii="Times New Roman" w:hAnsi="Times New Roman"/>
          <w:sz w:val="24"/>
          <w:szCs w:val="24"/>
        </w:rPr>
        <w:t>открыт</w:t>
      </w:r>
      <w:r w:rsidR="00C669C0" w:rsidRPr="00CC6E5A">
        <w:rPr>
          <w:rFonts w:ascii="Times New Roman" w:hAnsi="Times New Roman"/>
          <w:sz w:val="24"/>
          <w:szCs w:val="24"/>
        </w:rPr>
        <w:t>ие</w:t>
      </w:r>
      <w:r w:rsidRPr="00CC6E5A">
        <w:rPr>
          <w:rFonts w:ascii="Times New Roman" w:hAnsi="Times New Roman"/>
          <w:sz w:val="24"/>
          <w:szCs w:val="24"/>
        </w:rPr>
        <w:t xml:space="preserve"> индивидуальн</w:t>
      </w:r>
      <w:r w:rsidR="00C669C0" w:rsidRPr="00CC6E5A">
        <w:rPr>
          <w:rFonts w:ascii="Times New Roman" w:hAnsi="Times New Roman"/>
          <w:sz w:val="24"/>
          <w:szCs w:val="24"/>
        </w:rPr>
        <w:t>ого</w:t>
      </w:r>
      <w:r w:rsidRPr="00CC6E5A">
        <w:rPr>
          <w:rFonts w:ascii="Times New Roman" w:hAnsi="Times New Roman"/>
          <w:sz w:val="24"/>
          <w:szCs w:val="24"/>
        </w:rPr>
        <w:t xml:space="preserve"> пенсионн</w:t>
      </w:r>
      <w:r w:rsidR="00C669C0" w:rsidRPr="00CC6E5A">
        <w:rPr>
          <w:rFonts w:ascii="Times New Roman" w:hAnsi="Times New Roman"/>
          <w:sz w:val="24"/>
          <w:szCs w:val="24"/>
        </w:rPr>
        <w:t>ого</w:t>
      </w:r>
      <w:r w:rsidRPr="00CC6E5A">
        <w:rPr>
          <w:rFonts w:ascii="Times New Roman" w:hAnsi="Times New Roman"/>
          <w:sz w:val="24"/>
          <w:szCs w:val="24"/>
        </w:rPr>
        <w:t xml:space="preserve"> счет</w:t>
      </w:r>
      <w:r w:rsidR="00C669C0" w:rsidRPr="00CC6E5A">
        <w:rPr>
          <w:rFonts w:ascii="Times New Roman" w:hAnsi="Times New Roman"/>
          <w:sz w:val="24"/>
          <w:szCs w:val="24"/>
        </w:rPr>
        <w:t>а</w:t>
      </w:r>
      <w:r w:rsidR="002B1FC6" w:rsidRPr="00CC6E5A">
        <w:rPr>
          <w:rFonts w:ascii="Times New Roman" w:hAnsi="Times New Roman"/>
          <w:sz w:val="24"/>
          <w:szCs w:val="24"/>
        </w:rPr>
        <w:t xml:space="preserve"> (ИПС)</w:t>
      </w:r>
      <w:r w:rsidRPr="00CC6E5A">
        <w:rPr>
          <w:rFonts w:ascii="Times New Roman" w:hAnsi="Times New Roman"/>
          <w:sz w:val="24"/>
          <w:szCs w:val="24"/>
        </w:rPr>
        <w:t xml:space="preserve"> по учету обязательных пенсионных взносов </w:t>
      </w:r>
      <w:r w:rsidR="006A1087" w:rsidRPr="00CC6E5A">
        <w:rPr>
          <w:rFonts w:ascii="Times New Roman" w:hAnsi="Times New Roman"/>
          <w:sz w:val="24"/>
          <w:szCs w:val="24"/>
        </w:rPr>
        <w:t xml:space="preserve">можно </w:t>
      </w:r>
      <w:r w:rsidRPr="00CC6E5A">
        <w:rPr>
          <w:rFonts w:ascii="Times New Roman" w:hAnsi="Times New Roman"/>
          <w:sz w:val="24"/>
          <w:szCs w:val="24"/>
        </w:rPr>
        <w:t>посредством веб-сайт</w:t>
      </w:r>
      <w:r w:rsidR="006A1087" w:rsidRPr="00CC6E5A">
        <w:rPr>
          <w:rFonts w:ascii="Times New Roman" w:hAnsi="Times New Roman"/>
          <w:sz w:val="24"/>
          <w:szCs w:val="24"/>
        </w:rPr>
        <w:t>а</w:t>
      </w:r>
      <w:r w:rsidRPr="00CC6E5A">
        <w:rPr>
          <w:rFonts w:ascii="Times New Roman" w:hAnsi="Times New Roman"/>
          <w:sz w:val="24"/>
          <w:szCs w:val="24"/>
        </w:rPr>
        <w:t xml:space="preserve"> ЕНПФ</w:t>
      </w:r>
      <w:r w:rsidR="00C669C0" w:rsidRPr="00CC6E5A">
        <w:rPr>
          <w:rFonts w:ascii="Times New Roman" w:hAnsi="Times New Roman"/>
          <w:sz w:val="24"/>
          <w:szCs w:val="24"/>
        </w:rPr>
        <w:t xml:space="preserve">. </w:t>
      </w:r>
      <w:r w:rsidR="0043090C" w:rsidRPr="00CC6E5A">
        <w:rPr>
          <w:rFonts w:ascii="Times New Roman" w:hAnsi="Times New Roman"/>
          <w:sz w:val="24"/>
          <w:szCs w:val="24"/>
        </w:rPr>
        <w:t>Воспользоваться данной услугой можно, перейдя по одноименной вкладке в разделе «Электронные сервисы».</w:t>
      </w:r>
    </w:p>
    <w:p w:rsidR="00EE365E" w:rsidRPr="00CC6E5A" w:rsidRDefault="00EE365E" w:rsidP="0014183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DD4876" w:rsidRPr="00CC6E5A" w:rsidRDefault="002B1FC6" w:rsidP="00EC7D7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C6E5A">
        <w:rPr>
          <w:rFonts w:ascii="Times New Roman" w:hAnsi="Times New Roman"/>
          <w:sz w:val="24"/>
          <w:szCs w:val="24"/>
        </w:rPr>
        <w:t xml:space="preserve">Для </w:t>
      </w:r>
      <w:r w:rsidR="005C1479" w:rsidRPr="00CC6E5A">
        <w:rPr>
          <w:rFonts w:ascii="Times New Roman" w:hAnsi="Times New Roman"/>
          <w:sz w:val="24"/>
          <w:szCs w:val="24"/>
        </w:rPr>
        <w:t xml:space="preserve">подачи заявления </w:t>
      </w:r>
      <w:r w:rsidR="00D17CBB" w:rsidRPr="00CC6E5A">
        <w:rPr>
          <w:rFonts w:ascii="Times New Roman" w:hAnsi="Times New Roman"/>
          <w:sz w:val="24"/>
          <w:szCs w:val="24"/>
        </w:rPr>
        <w:t>на открытие ИПС достаточно иметь</w:t>
      </w:r>
      <w:r w:rsidRPr="00CC6E5A">
        <w:rPr>
          <w:rFonts w:ascii="Times New Roman" w:hAnsi="Times New Roman"/>
          <w:sz w:val="24"/>
          <w:szCs w:val="24"/>
        </w:rPr>
        <w:t xml:space="preserve"> актуальн</w:t>
      </w:r>
      <w:r w:rsidR="00D17CBB" w:rsidRPr="00CC6E5A">
        <w:rPr>
          <w:rFonts w:ascii="Times New Roman" w:hAnsi="Times New Roman"/>
          <w:sz w:val="24"/>
          <w:szCs w:val="24"/>
        </w:rPr>
        <w:t>ый ключ</w:t>
      </w:r>
      <w:r w:rsidRPr="00CC6E5A">
        <w:rPr>
          <w:rFonts w:ascii="Times New Roman" w:hAnsi="Times New Roman"/>
          <w:sz w:val="24"/>
          <w:szCs w:val="24"/>
        </w:rPr>
        <w:t xml:space="preserve"> электронной цифровой подписи (</w:t>
      </w:r>
      <w:r w:rsidR="00A814C1" w:rsidRPr="00CC6E5A">
        <w:rPr>
          <w:rFonts w:ascii="Times New Roman" w:hAnsi="Times New Roman"/>
          <w:sz w:val="24"/>
          <w:szCs w:val="24"/>
        </w:rPr>
        <w:t>ЭЦП)</w:t>
      </w:r>
      <w:r w:rsidRPr="00CC6E5A">
        <w:rPr>
          <w:rFonts w:ascii="Times New Roman" w:hAnsi="Times New Roman"/>
          <w:sz w:val="24"/>
          <w:szCs w:val="24"/>
        </w:rPr>
        <w:t>.</w:t>
      </w:r>
      <w:r w:rsidR="0043090C" w:rsidRPr="00CC6E5A">
        <w:rPr>
          <w:rFonts w:ascii="Times New Roman" w:hAnsi="Times New Roman"/>
          <w:sz w:val="24"/>
          <w:szCs w:val="24"/>
        </w:rPr>
        <w:t xml:space="preserve"> </w:t>
      </w:r>
      <w:r w:rsidR="006A6118" w:rsidRPr="00CC6E5A">
        <w:rPr>
          <w:rFonts w:ascii="Times New Roman" w:hAnsi="Times New Roman"/>
          <w:sz w:val="24"/>
          <w:szCs w:val="24"/>
        </w:rPr>
        <w:t xml:space="preserve">Сама </w:t>
      </w:r>
      <w:r w:rsidR="00BF6B79" w:rsidRPr="00CC6E5A">
        <w:rPr>
          <w:rFonts w:ascii="Times New Roman" w:hAnsi="Times New Roman"/>
          <w:sz w:val="24"/>
          <w:szCs w:val="24"/>
        </w:rPr>
        <w:t>п</w:t>
      </w:r>
      <w:r w:rsidR="001B3BC3" w:rsidRPr="00CC6E5A">
        <w:rPr>
          <w:rFonts w:ascii="Times New Roman" w:hAnsi="Times New Roman"/>
          <w:sz w:val="24"/>
          <w:szCs w:val="24"/>
        </w:rPr>
        <w:t xml:space="preserve">роцедура подачи </w:t>
      </w:r>
      <w:r w:rsidR="00BF6B79" w:rsidRPr="00CC6E5A">
        <w:rPr>
          <w:rFonts w:ascii="Times New Roman" w:hAnsi="Times New Roman"/>
          <w:sz w:val="24"/>
          <w:szCs w:val="24"/>
        </w:rPr>
        <w:t xml:space="preserve">заявления на открытие ИПС </w:t>
      </w:r>
      <w:r w:rsidR="001B3BC3" w:rsidRPr="00CC6E5A">
        <w:rPr>
          <w:rFonts w:ascii="Times New Roman" w:hAnsi="Times New Roman"/>
          <w:sz w:val="24"/>
          <w:szCs w:val="24"/>
        </w:rPr>
        <w:t>довольн</w:t>
      </w:r>
      <w:r w:rsidR="00717665" w:rsidRPr="00CC6E5A">
        <w:rPr>
          <w:rFonts w:ascii="Times New Roman" w:hAnsi="Times New Roman"/>
          <w:sz w:val="24"/>
          <w:szCs w:val="24"/>
        </w:rPr>
        <w:t>о</w:t>
      </w:r>
      <w:r w:rsidR="001B3BC3" w:rsidRPr="00CC6E5A">
        <w:rPr>
          <w:rFonts w:ascii="Times New Roman" w:hAnsi="Times New Roman"/>
          <w:sz w:val="24"/>
          <w:szCs w:val="24"/>
        </w:rPr>
        <w:t xml:space="preserve"> проста</w:t>
      </w:r>
      <w:r w:rsidR="00BF6B79" w:rsidRPr="00CC6E5A">
        <w:rPr>
          <w:rFonts w:ascii="Times New Roman" w:hAnsi="Times New Roman"/>
          <w:sz w:val="24"/>
          <w:szCs w:val="24"/>
        </w:rPr>
        <w:t xml:space="preserve"> </w:t>
      </w:r>
      <w:r w:rsidR="006A6118" w:rsidRPr="00CC6E5A">
        <w:rPr>
          <w:rFonts w:ascii="Times New Roman" w:hAnsi="Times New Roman"/>
          <w:sz w:val="24"/>
          <w:szCs w:val="24"/>
        </w:rPr>
        <w:t>–</w:t>
      </w:r>
      <w:r w:rsidR="00BF6B79" w:rsidRPr="00CC6E5A">
        <w:rPr>
          <w:rFonts w:ascii="Times New Roman" w:hAnsi="Times New Roman"/>
          <w:sz w:val="24"/>
          <w:szCs w:val="24"/>
        </w:rPr>
        <w:t xml:space="preserve"> </w:t>
      </w:r>
      <w:r w:rsidR="006A6118" w:rsidRPr="00CC6E5A">
        <w:rPr>
          <w:rFonts w:ascii="Times New Roman" w:hAnsi="Times New Roman"/>
          <w:sz w:val="24"/>
          <w:szCs w:val="24"/>
        </w:rPr>
        <w:t xml:space="preserve">достаточно </w:t>
      </w:r>
      <w:r w:rsidR="00B56D7C" w:rsidRPr="00CC6E5A">
        <w:rPr>
          <w:rFonts w:ascii="Times New Roman" w:hAnsi="Times New Roman"/>
          <w:sz w:val="24"/>
          <w:szCs w:val="24"/>
        </w:rPr>
        <w:t xml:space="preserve">авторизоваться с помощью ЭЦП и </w:t>
      </w:r>
      <w:r w:rsidR="001E4F6C" w:rsidRPr="00CC6E5A">
        <w:rPr>
          <w:rFonts w:ascii="Times New Roman" w:hAnsi="Times New Roman"/>
          <w:sz w:val="24"/>
          <w:szCs w:val="24"/>
        </w:rPr>
        <w:t>заполнить обязательные поля</w:t>
      </w:r>
      <w:r w:rsidR="006A6118" w:rsidRPr="00CC6E5A">
        <w:rPr>
          <w:rFonts w:ascii="Times New Roman" w:hAnsi="Times New Roman"/>
          <w:sz w:val="24"/>
          <w:szCs w:val="24"/>
        </w:rPr>
        <w:t xml:space="preserve"> в </w:t>
      </w:r>
      <w:r w:rsidR="00F42498" w:rsidRPr="00CC6E5A">
        <w:rPr>
          <w:rFonts w:ascii="Times New Roman" w:hAnsi="Times New Roman"/>
          <w:sz w:val="24"/>
          <w:szCs w:val="24"/>
        </w:rPr>
        <w:t>предложенн</w:t>
      </w:r>
      <w:r w:rsidR="00B56D7C" w:rsidRPr="00CC6E5A">
        <w:rPr>
          <w:rFonts w:ascii="Times New Roman" w:hAnsi="Times New Roman"/>
          <w:sz w:val="24"/>
          <w:szCs w:val="24"/>
        </w:rPr>
        <w:t>ой</w:t>
      </w:r>
      <w:r w:rsidR="006A6118" w:rsidRPr="00CC6E5A">
        <w:rPr>
          <w:rFonts w:ascii="Times New Roman" w:hAnsi="Times New Roman"/>
          <w:sz w:val="24"/>
          <w:szCs w:val="24"/>
        </w:rPr>
        <w:t xml:space="preserve"> форм</w:t>
      </w:r>
      <w:r w:rsidR="00B56D7C" w:rsidRPr="00CC6E5A">
        <w:rPr>
          <w:rFonts w:ascii="Times New Roman" w:hAnsi="Times New Roman"/>
          <w:sz w:val="24"/>
          <w:szCs w:val="24"/>
        </w:rPr>
        <w:t>е</w:t>
      </w:r>
      <w:r w:rsidR="001E4F6C" w:rsidRPr="00CC6E5A">
        <w:rPr>
          <w:rFonts w:ascii="Times New Roman" w:hAnsi="Times New Roman"/>
          <w:sz w:val="24"/>
          <w:szCs w:val="24"/>
        </w:rPr>
        <w:t xml:space="preserve"> заявления</w:t>
      </w:r>
      <w:r w:rsidR="006A6118" w:rsidRPr="00CC6E5A">
        <w:rPr>
          <w:rFonts w:ascii="Times New Roman" w:hAnsi="Times New Roman"/>
          <w:sz w:val="24"/>
          <w:szCs w:val="24"/>
        </w:rPr>
        <w:t xml:space="preserve">. </w:t>
      </w:r>
      <w:r w:rsidR="00471F7D" w:rsidRPr="00CC6E5A">
        <w:rPr>
          <w:rFonts w:ascii="Times New Roman" w:hAnsi="Times New Roman"/>
          <w:sz w:val="24"/>
          <w:szCs w:val="24"/>
        </w:rPr>
        <w:t>За месяц (по состоянию на 31 июля 2017 года) данной услугой уже воспользовались 27 человек.</w:t>
      </w:r>
    </w:p>
    <w:p w:rsidR="00DD4876" w:rsidRPr="00CC6E5A" w:rsidRDefault="00DD4876" w:rsidP="0014183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874F3" w:rsidRPr="00CC6E5A" w:rsidRDefault="009F3094" w:rsidP="00EC7D7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C6E5A">
        <w:rPr>
          <w:rFonts w:ascii="Times New Roman" w:hAnsi="Times New Roman"/>
          <w:sz w:val="24"/>
          <w:szCs w:val="24"/>
        </w:rPr>
        <w:t xml:space="preserve">Кроме того, </w:t>
      </w:r>
      <w:r w:rsidR="005C1C1F" w:rsidRPr="00CC6E5A">
        <w:rPr>
          <w:rFonts w:ascii="Times New Roman" w:hAnsi="Times New Roman"/>
          <w:sz w:val="24"/>
          <w:szCs w:val="24"/>
          <w:lang w:val="kk-KZ"/>
        </w:rPr>
        <w:t>потенциальный вкладчик</w:t>
      </w:r>
      <w:r w:rsidRPr="00CC6E5A">
        <w:rPr>
          <w:rFonts w:ascii="Times New Roman" w:hAnsi="Times New Roman"/>
          <w:sz w:val="24"/>
          <w:szCs w:val="24"/>
        </w:rPr>
        <w:t xml:space="preserve"> может оформить доверенность на третье лицо, наделив его всеми необходимыми </w:t>
      </w:r>
      <w:r w:rsidR="005C1C1F" w:rsidRPr="00CC6E5A">
        <w:rPr>
          <w:rFonts w:ascii="Times New Roman" w:hAnsi="Times New Roman"/>
          <w:sz w:val="24"/>
          <w:szCs w:val="24"/>
          <w:lang w:val="kk-KZ"/>
        </w:rPr>
        <w:t xml:space="preserve">правами </w:t>
      </w:r>
      <w:r w:rsidRPr="00CC6E5A">
        <w:rPr>
          <w:rFonts w:ascii="Times New Roman" w:hAnsi="Times New Roman"/>
          <w:sz w:val="24"/>
          <w:szCs w:val="24"/>
        </w:rPr>
        <w:t xml:space="preserve">для </w:t>
      </w:r>
      <w:r w:rsidR="00CA7684" w:rsidRPr="00CC6E5A">
        <w:rPr>
          <w:rFonts w:ascii="Times New Roman" w:hAnsi="Times New Roman"/>
          <w:sz w:val="24"/>
          <w:szCs w:val="24"/>
          <w:lang w:val="kk-KZ"/>
        </w:rPr>
        <w:t>подписания</w:t>
      </w:r>
      <w:r w:rsidR="00902F62" w:rsidRPr="00CC6E5A">
        <w:rPr>
          <w:rFonts w:ascii="Times New Roman" w:hAnsi="Times New Roman"/>
          <w:sz w:val="24"/>
          <w:szCs w:val="24"/>
          <w:lang w:val="kk-KZ"/>
        </w:rPr>
        <w:t xml:space="preserve"> вместо себя</w:t>
      </w:r>
      <w:r w:rsidR="00CA7684" w:rsidRPr="00CC6E5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02F62" w:rsidRPr="00CC6E5A">
        <w:rPr>
          <w:rFonts w:ascii="Times New Roman" w:hAnsi="Times New Roman"/>
          <w:sz w:val="24"/>
          <w:szCs w:val="24"/>
          <w:lang w:val="kk-KZ"/>
        </w:rPr>
        <w:t>заявления на открытие ИПС в отделении ЕНПФ</w:t>
      </w:r>
      <w:r w:rsidRPr="00CC6E5A">
        <w:rPr>
          <w:rFonts w:ascii="Times New Roman" w:hAnsi="Times New Roman"/>
          <w:sz w:val="24"/>
          <w:szCs w:val="24"/>
        </w:rPr>
        <w:t xml:space="preserve">. Отметим, что при обращении поверенного лица ему (ей) необходимо представить оригинал документа, удостоверяющего его (ее) личность, нотариально </w:t>
      </w:r>
      <w:r w:rsidR="00B56D7C" w:rsidRPr="00CC6E5A">
        <w:rPr>
          <w:rFonts w:ascii="Times New Roman" w:hAnsi="Times New Roman"/>
          <w:sz w:val="24"/>
          <w:szCs w:val="24"/>
        </w:rPr>
        <w:t>удостовере</w:t>
      </w:r>
      <w:r w:rsidRPr="00CC6E5A">
        <w:rPr>
          <w:rFonts w:ascii="Times New Roman" w:hAnsi="Times New Roman"/>
          <w:sz w:val="24"/>
          <w:szCs w:val="24"/>
        </w:rPr>
        <w:t>нную доверенность либо ее нотариально засвидетельствованную копию, и нотариально засвидетельствованную копию документа, удостоверяющего личность</w:t>
      </w:r>
      <w:r w:rsidR="004F313D" w:rsidRPr="00CC6E5A">
        <w:rPr>
          <w:rFonts w:ascii="Times New Roman" w:hAnsi="Times New Roman"/>
          <w:sz w:val="24"/>
          <w:szCs w:val="24"/>
          <w:lang w:val="kk-KZ"/>
        </w:rPr>
        <w:t xml:space="preserve"> потенциального вкладчика</w:t>
      </w:r>
      <w:r w:rsidRPr="00CC6E5A">
        <w:rPr>
          <w:rFonts w:ascii="Times New Roman" w:hAnsi="Times New Roman"/>
          <w:sz w:val="24"/>
          <w:szCs w:val="24"/>
        </w:rPr>
        <w:t>.</w:t>
      </w:r>
    </w:p>
    <w:p w:rsidR="009F3094" w:rsidRPr="00CC6E5A" w:rsidRDefault="009F3094" w:rsidP="0014183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ED46F7" w:rsidRPr="00CC6E5A" w:rsidRDefault="004F2B1E" w:rsidP="00EC7D78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C6E5A">
        <w:rPr>
          <w:rFonts w:ascii="Times New Roman" w:hAnsi="Times New Roman"/>
          <w:b/>
          <w:sz w:val="24"/>
          <w:szCs w:val="24"/>
        </w:rPr>
        <w:t xml:space="preserve">2) </w:t>
      </w:r>
      <w:r w:rsidR="00ED46F7" w:rsidRPr="00CC6E5A">
        <w:rPr>
          <w:rFonts w:ascii="Times New Roman" w:hAnsi="Times New Roman"/>
          <w:b/>
          <w:sz w:val="24"/>
          <w:szCs w:val="24"/>
        </w:rPr>
        <w:t xml:space="preserve">Как пользоваться пенсионным калькулятором? </w:t>
      </w:r>
    </w:p>
    <w:p w:rsidR="00F42498" w:rsidRPr="00CC6E5A" w:rsidRDefault="00F42498" w:rsidP="0014183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A4F95" w:rsidRPr="00CC6E5A" w:rsidRDefault="00AA4F95" w:rsidP="00EC7D7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C6E5A">
        <w:rPr>
          <w:rFonts w:ascii="Times New Roman" w:hAnsi="Times New Roman"/>
          <w:sz w:val="24"/>
          <w:szCs w:val="24"/>
        </w:rPr>
        <w:t xml:space="preserve">Пенсионный калькулятор на сайте </w:t>
      </w:r>
      <w:r w:rsidR="00B82708" w:rsidRPr="00CC6E5A">
        <w:rPr>
          <w:rFonts w:ascii="Times New Roman" w:hAnsi="Times New Roman"/>
          <w:sz w:val="24"/>
          <w:szCs w:val="24"/>
        </w:rPr>
        <w:t xml:space="preserve">АО «ЕНПФ» </w:t>
      </w:r>
      <w:r w:rsidR="00550FB7" w:rsidRPr="00CC6E5A">
        <w:rPr>
          <w:rFonts w:ascii="Times New Roman" w:hAnsi="Times New Roman"/>
          <w:sz w:val="24"/>
          <w:szCs w:val="24"/>
        </w:rPr>
        <w:t>является прогнозным</w:t>
      </w:r>
      <w:r w:rsidR="006D7E82" w:rsidRPr="00CC6E5A">
        <w:rPr>
          <w:rFonts w:ascii="Times New Roman" w:hAnsi="Times New Roman"/>
          <w:sz w:val="24"/>
          <w:szCs w:val="24"/>
        </w:rPr>
        <w:t>.</w:t>
      </w:r>
      <w:r w:rsidR="00550FB7" w:rsidRPr="00CC6E5A">
        <w:rPr>
          <w:rFonts w:ascii="Times New Roman" w:hAnsi="Times New Roman"/>
          <w:sz w:val="24"/>
          <w:szCs w:val="24"/>
        </w:rPr>
        <w:t xml:space="preserve"> </w:t>
      </w:r>
      <w:r w:rsidR="006D7E82" w:rsidRPr="00CC6E5A">
        <w:rPr>
          <w:rFonts w:ascii="Times New Roman" w:hAnsi="Times New Roman"/>
          <w:sz w:val="24"/>
          <w:szCs w:val="24"/>
        </w:rPr>
        <w:t>Д</w:t>
      </w:r>
      <w:r w:rsidR="00550FB7" w:rsidRPr="00CC6E5A">
        <w:rPr>
          <w:rFonts w:ascii="Times New Roman" w:hAnsi="Times New Roman"/>
          <w:sz w:val="24"/>
          <w:szCs w:val="24"/>
        </w:rPr>
        <w:t xml:space="preserve">ля расчета точной пенсии людей, выходящих на </w:t>
      </w:r>
      <w:r w:rsidR="008A6958" w:rsidRPr="00CC6E5A">
        <w:rPr>
          <w:rFonts w:ascii="Times New Roman" w:hAnsi="Times New Roman"/>
          <w:sz w:val="24"/>
          <w:szCs w:val="24"/>
        </w:rPr>
        <w:t>заслуженный отдых</w:t>
      </w:r>
      <w:r w:rsidR="00550FB7" w:rsidRPr="00CC6E5A">
        <w:rPr>
          <w:rFonts w:ascii="Times New Roman" w:hAnsi="Times New Roman"/>
          <w:sz w:val="24"/>
          <w:szCs w:val="24"/>
        </w:rPr>
        <w:t xml:space="preserve"> в ближайшие годы, требуется дополнительная информация</w:t>
      </w:r>
      <w:r w:rsidR="008A6958" w:rsidRPr="00CC6E5A">
        <w:rPr>
          <w:rFonts w:ascii="Times New Roman" w:hAnsi="Times New Roman"/>
          <w:sz w:val="24"/>
          <w:szCs w:val="24"/>
        </w:rPr>
        <w:t>.</w:t>
      </w:r>
      <w:r w:rsidRPr="00CC6E5A">
        <w:rPr>
          <w:rFonts w:ascii="Times New Roman" w:hAnsi="Times New Roman"/>
          <w:sz w:val="24"/>
          <w:szCs w:val="24"/>
        </w:rPr>
        <w:t xml:space="preserve"> </w:t>
      </w:r>
      <w:r w:rsidR="008A6958" w:rsidRPr="00CC6E5A">
        <w:rPr>
          <w:rFonts w:ascii="Times New Roman" w:hAnsi="Times New Roman"/>
          <w:sz w:val="24"/>
          <w:szCs w:val="24"/>
        </w:rPr>
        <w:t>Тем не менее</w:t>
      </w:r>
      <w:r w:rsidR="006D7E82" w:rsidRPr="00CC6E5A">
        <w:rPr>
          <w:rFonts w:ascii="Times New Roman" w:hAnsi="Times New Roman"/>
          <w:sz w:val="24"/>
          <w:szCs w:val="24"/>
        </w:rPr>
        <w:t>,</w:t>
      </w:r>
      <w:r w:rsidR="008A6958" w:rsidRPr="00CC6E5A">
        <w:rPr>
          <w:rFonts w:ascii="Times New Roman" w:hAnsi="Times New Roman"/>
          <w:sz w:val="24"/>
          <w:szCs w:val="24"/>
        </w:rPr>
        <w:t xml:space="preserve"> с помощью калькулятора можно понять из чего будет складываться </w:t>
      </w:r>
      <w:r w:rsidR="00881A34" w:rsidRPr="00CC6E5A">
        <w:rPr>
          <w:rFonts w:ascii="Times New Roman" w:hAnsi="Times New Roman"/>
          <w:sz w:val="24"/>
          <w:szCs w:val="24"/>
        </w:rPr>
        <w:t xml:space="preserve">будущая </w:t>
      </w:r>
      <w:r w:rsidR="008A6958" w:rsidRPr="00CC6E5A">
        <w:rPr>
          <w:rFonts w:ascii="Times New Roman" w:hAnsi="Times New Roman"/>
          <w:sz w:val="24"/>
          <w:szCs w:val="24"/>
        </w:rPr>
        <w:t>пенсия</w:t>
      </w:r>
      <w:r w:rsidR="00D11A0D" w:rsidRPr="00CC6E5A">
        <w:rPr>
          <w:rFonts w:ascii="Times New Roman" w:hAnsi="Times New Roman"/>
          <w:sz w:val="24"/>
          <w:szCs w:val="24"/>
        </w:rPr>
        <w:t xml:space="preserve"> и как спланировать размер </w:t>
      </w:r>
      <w:r w:rsidR="008A6958" w:rsidRPr="00CC6E5A">
        <w:rPr>
          <w:rFonts w:ascii="Times New Roman" w:hAnsi="Times New Roman"/>
          <w:sz w:val="24"/>
          <w:szCs w:val="24"/>
        </w:rPr>
        <w:t>будущего пенсионного дохода</w:t>
      </w:r>
      <w:r w:rsidR="00D11A0D" w:rsidRPr="00CC6E5A">
        <w:rPr>
          <w:rFonts w:ascii="Times New Roman" w:hAnsi="Times New Roman"/>
          <w:sz w:val="24"/>
          <w:szCs w:val="24"/>
        </w:rPr>
        <w:t>.</w:t>
      </w:r>
    </w:p>
    <w:p w:rsidR="006D7E82" w:rsidRPr="00CC6E5A" w:rsidRDefault="006D7E82" w:rsidP="00AA4F9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6D7E82" w:rsidRPr="00CC6E5A" w:rsidRDefault="006D7E82" w:rsidP="00EC7D7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C6E5A">
        <w:rPr>
          <w:rFonts w:ascii="Times New Roman" w:hAnsi="Times New Roman"/>
          <w:sz w:val="24"/>
          <w:szCs w:val="24"/>
          <w:lang w:val="kk-KZ"/>
        </w:rPr>
        <w:t xml:space="preserve">Найти калькулятор можно на сайте Фонда в разделе </w:t>
      </w:r>
      <w:r w:rsidRPr="00CC6E5A">
        <w:rPr>
          <w:rFonts w:ascii="Times New Roman" w:hAnsi="Times New Roman"/>
          <w:sz w:val="24"/>
          <w:szCs w:val="24"/>
        </w:rPr>
        <w:t>«Электронные сервисы» - «Пенсионный калькулятор».</w:t>
      </w:r>
    </w:p>
    <w:p w:rsidR="00AA4F95" w:rsidRPr="00CC6E5A" w:rsidRDefault="00AA4F95" w:rsidP="00AA4F9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8415E" w:rsidRPr="00CC6E5A" w:rsidRDefault="00F50C3D" w:rsidP="00EC7D7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C6E5A">
        <w:rPr>
          <w:rFonts w:ascii="Times New Roman" w:hAnsi="Times New Roman"/>
          <w:sz w:val="24"/>
          <w:szCs w:val="24"/>
        </w:rPr>
        <w:t xml:space="preserve">Для расчета </w:t>
      </w:r>
      <w:r w:rsidR="003671B3" w:rsidRPr="00CC6E5A">
        <w:rPr>
          <w:rFonts w:ascii="Times New Roman" w:hAnsi="Times New Roman"/>
          <w:sz w:val="24"/>
          <w:szCs w:val="24"/>
        </w:rPr>
        <w:t xml:space="preserve">прогнозной пенсии </w:t>
      </w:r>
      <w:r w:rsidRPr="00CC6E5A">
        <w:rPr>
          <w:rFonts w:ascii="Times New Roman" w:hAnsi="Times New Roman"/>
          <w:sz w:val="24"/>
          <w:szCs w:val="24"/>
        </w:rPr>
        <w:t>необходимо заполнить предлагаемую форму</w:t>
      </w:r>
      <w:r w:rsidR="00230876" w:rsidRPr="00CC6E5A">
        <w:rPr>
          <w:rFonts w:ascii="Times New Roman" w:hAnsi="Times New Roman"/>
          <w:sz w:val="24"/>
          <w:szCs w:val="24"/>
        </w:rPr>
        <w:t>, включающую в себя, помимо пола и даты рождения,</w:t>
      </w:r>
      <w:r w:rsidR="00061405" w:rsidRPr="00CC6E5A">
        <w:rPr>
          <w:rFonts w:ascii="Times New Roman" w:hAnsi="Times New Roman"/>
          <w:sz w:val="24"/>
          <w:szCs w:val="24"/>
        </w:rPr>
        <w:t xml:space="preserve"> сумму имеющихся накоплений,</w:t>
      </w:r>
      <w:r w:rsidR="00433A4D" w:rsidRPr="00CC6E5A">
        <w:rPr>
          <w:rFonts w:ascii="Times New Roman" w:hAnsi="Times New Roman"/>
          <w:sz w:val="24"/>
          <w:szCs w:val="24"/>
        </w:rPr>
        <w:t xml:space="preserve"> ставку добровольных взносов,</w:t>
      </w:r>
      <w:r w:rsidR="00061405" w:rsidRPr="00CC6E5A">
        <w:rPr>
          <w:rFonts w:ascii="Times New Roman" w:hAnsi="Times New Roman"/>
          <w:sz w:val="24"/>
          <w:szCs w:val="24"/>
        </w:rPr>
        <w:t xml:space="preserve"> размер заработной платы до вычетов, трудовой стаж до 1998 года и стаж участия в накопительной пенсионной системе. </w:t>
      </w:r>
      <w:r w:rsidR="00F6476B" w:rsidRPr="00CC6E5A">
        <w:rPr>
          <w:rFonts w:ascii="Times New Roman" w:hAnsi="Times New Roman"/>
          <w:sz w:val="24"/>
          <w:szCs w:val="24"/>
        </w:rPr>
        <w:t xml:space="preserve">Отметим, что если, например, </w:t>
      </w:r>
      <w:r w:rsidR="00433A4D" w:rsidRPr="00CC6E5A">
        <w:rPr>
          <w:rFonts w:ascii="Times New Roman" w:hAnsi="Times New Roman"/>
          <w:sz w:val="24"/>
          <w:szCs w:val="24"/>
        </w:rPr>
        <w:t>стаж до 1998 года или</w:t>
      </w:r>
      <w:r w:rsidR="000177E4" w:rsidRPr="00CC6E5A">
        <w:rPr>
          <w:rFonts w:ascii="Times New Roman" w:hAnsi="Times New Roman"/>
          <w:sz w:val="24"/>
          <w:szCs w:val="24"/>
        </w:rPr>
        <w:t xml:space="preserve"> добровольные взносы</w:t>
      </w:r>
      <w:r w:rsidR="00433A4D" w:rsidRPr="00CC6E5A">
        <w:rPr>
          <w:rFonts w:ascii="Times New Roman" w:hAnsi="Times New Roman"/>
          <w:sz w:val="24"/>
          <w:szCs w:val="24"/>
        </w:rPr>
        <w:t xml:space="preserve"> отсутству</w:t>
      </w:r>
      <w:r w:rsidR="000177E4" w:rsidRPr="00CC6E5A">
        <w:rPr>
          <w:rFonts w:ascii="Times New Roman" w:hAnsi="Times New Roman"/>
          <w:sz w:val="24"/>
          <w:szCs w:val="24"/>
        </w:rPr>
        <w:t>ю</w:t>
      </w:r>
      <w:r w:rsidR="00433A4D" w:rsidRPr="00CC6E5A">
        <w:rPr>
          <w:rFonts w:ascii="Times New Roman" w:hAnsi="Times New Roman"/>
          <w:sz w:val="24"/>
          <w:szCs w:val="24"/>
        </w:rPr>
        <w:t>т необходимо заполнять</w:t>
      </w:r>
      <w:r w:rsidR="000177E4" w:rsidRPr="00CC6E5A">
        <w:rPr>
          <w:rFonts w:ascii="Times New Roman" w:hAnsi="Times New Roman"/>
          <w:sz w:val="24"/>
          <w:szCs w:val="24"/>
        </w:rPr>
        <w:t xml:space="preserve"> соответствующее поле как «0». </w:t>
      </w:r>
    </w:p>
    <w:p w:rsidR="0048415E" w:rsidRPr="00CC6E5A" w:rsidRDefault="0048415E" w:rsidP="00AA4F9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671B3" w:rsidRPr="00CC6E5A" w:rsidRDefault="003671B3" w:rsidP="00EC7D7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C6E5A">
        <w:rPr>
          <w:rFonts w:ascii="Times New Roman" w:hAnsi="Times New Roman"/>
          <w:sz w:val="24"/>
          <w:szCs w:val="24"/>
        </w:rPr>
        <w:t>Пенсионный калькулятор производит расчет пенсий: накопительной, солидарной, базовой и добровольной. Расчет основан на предположениях по определенным параметрам: росту инвестиционной доходности и росту заработной платы. Результат расчета выдается в трех вариантах – сценариях: оптимистичн</w:t>
      </w:r>
      <w:r w:rsidR="00113F66" w:rsidRPr="00CC6E5A">
        <w:rPr>
          <w:rFonts w:ascii="Times New Roman" w:hAnsi="Times New Roman"/>
          <w:sz w:val="24"/>
          <w:szCs w:val="24"/>
        </w:rPr>
        <w:t>ом</w:t>
      </w:r>
      <w:r w:rsidRPr="00CC6E5A">
        <w:rPr>
          <w:rFonts w:ascii="Times New Roman" w:hAnsi="Times New Roman"/>
          <w:sz w:val="24"/>
          <w:szCs w:val="24"/>
        </w:rPr>
        <w:t>, реалистичн</w:t>
      </w:r>
      <w:r w:rsidR="00113F66" w:rsidRPr="00CC6E5A">
        <w:rPr>
          <w:rFonts w:ascii="Times New Roman" w:hAnsi="Times New Roman"/>
          <w:sz w:val="24"/>
          <w:szCs w:val="24"/>
        </w:rPr>
        <w:t>ом</w:t>
      </w:r>
      <w:r w:rsidRPr="00CC6E5A">
        <w:rPr>
          <w:rFonts w:ascii="Times New Roman" w:hAnsi="Times New Roman"/>
          <w:sz w:val="24"/>
          <w:szCs w:val="24"/>
        </w:rPr>
        <w:t xml:space="preserve"> и пессимистичн</w:t>
      </w:r>
      <w:r w:rsidR="00113F66" w:rsidRPr="00CC6E5A">
        <w:rPr>
          <w:rFonts w:ascii="Times New Roman" w:hAnsi="Times New Roman"/>
          <w:sz w:val="24"/>
          <w:szCs w:val="24"/>
        </w:rPr>
        <w:t>ом</w:t>
      </w:r>
      <w:r w:rsidRPr="00CC6E5A">
        <w:rPr>
          <w:rFonts w:ascii="Times New Roman" w:hAnsi="Times New Roman"/>
          <w:sz w:val="24"/>
          <w:szCs w:val="24"/>
        </w:rPr>
        <w:t>.</w:t>
      </w:r>
    </w:p>
    <w:p w:rsidR="003671B3" w:rsidRPr="00CC6E5A" w:rsidRDefault="003671B3" w:rsidP="00AA4F9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A95B7A" w:rsidRPr="00CC6E5A" w:rsidRDefault="0048415E" w:rsidP="00EC7D7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C6E5A">
        <w:rPr>
          <w:rFonts w:ascii="Times New Roman" w:hAnsi="Times New Roman"/>
          <w:sz w:val="24"/>
          <w:szCs w:val="24"/>
        </w:rPr>
        <w:t xml:space="preserve">Обращаем ваше внимание на последнюю строку в расчетах </w:t>
      </w:r>
      <w:r w:rsidR="00B14E0E" w:rsidRPr="00CC6E5A">
        <w:rPr>
          <w:rFonts w:ascii="Times New Roman" w:hAnsi="Times New Roman"/>
          <w:sz w:val="24"/>
          <w:szCs w:val="24"/>
        </w:rPr>
        <w:t>- «</w:t>
      </w:r>
      <w:r w:rsidRPr="00CC6E5A">
        <w:rPr>
          <w:rFonts w:ascii="Times New Roman" w:hAnsi="Times New Roman"/>
          <w:sz w:val="24"/>
          <w:szCs w:val="24"/>
        </w:rPr>
        <w:t>Коэффициент замещения, т.е. доля пенсии от последней заработной платы в %</w:t>
      </w:r>
      <w:r w:rsidR="00B14E0E" w:rsidRPr="00CC6E5A">
        <w:rPr>
          <w:rFonts w:ascii="Times New Roman" w:hAnsi="Times New Roman"/>
          <w:sz w:val="24"/>
          <w:szCs w:val="24"/>
        </w:rPr>
        <w:t xml:space="preserve">». </w:t>
      </w:r>
      <w:r w:rsidR="00230876" w:rsidRPr="00CC6E5A">
        <w:rPr>
          <w:rFonts w:ascii="Times New Roman" w:hAnsi="Times New Roman"/>
          <w:sz w:val="24"/>
          <w:szCs w:val="24"/>
        </w:rPr>
        <w:t xml:space="preserve"> </w:t>
      </w:r>
      <w:r w:rsidR="00B14E0E" w:rsidRPr="00CC6E5A">
        <w:rPr>
          <w:rFonts w:ascii="Times New Roman" w:hAnsi="Times New Roman"/>
          <w:sz w:val="24"/>
          <w:szCs w:val="24"/>
        </w:rPr>
        <w:t>Согласно Конвенции Международной организации труда «О минимальных нормах социального обеспечения», принятой еще в 1952 году, установлено, что норма коэффициента замещения должна равняться 40%.  То есть пенсия должна составлять не менее 40% от заработной платы работника. И если коэффициент замещения ниже</w:t>
      </w:r>
      <w:r w:rsidR="00E60DD7" w:rsidRPr="00CC6E5A">
        <w:rPr>
          <w:rFonts w:ascii="Times New Roman" w:hAnsi="Times New Roman"/>
          <w:sz w:val="24"/>
          <w:szCs w:val="24"/>
        </w:rPr>
        <w:t xml:space="preserve"> «стандарта» или ниже собственных ожиданий</w:t>
      </w:r>
      <w:r w:rsidR="00B14E0E" w:rsidRPr="00CC6E5A">
        <w:rPr>
          <w:rFonts w:ascii="Times New Roman" w:hAnsi="Times New Roman"/>
          <w:sz w:val="24"/>
          <w:szCs w:val="24"/>
        </w:rPr>
        <w:t xml:space="preserve">, Фонд рекомендует задуматься над </w:t>
      </w:r>
      <w:r w:rsidR="00E60DD7" w:rsidRPr="00CC6E5A">
        <w:rPr>
          <w:rFonts w:ascii="Times New Roman" w:hAnsi="Times New Roman"/>
          <w:sz w:val="24"/>
          <w:szCs w:val="24"/>
        </w:rPr>
        <w:lastRenderedPageBreak/>
        <w:t xml:space="preserve">увеличением размера и </w:t>
      </w:r>
      <w:r w:rsidR="00B14E0E" w:rsidRPr="00CC6E5A">
        <w:rPr>
          <w:rFonts w:ascii="Times New Roman" w:hAnsi="Times New Roman"/>
          <w:sz w:val="24"/>
          <w:szCs w:val="24"/>
        </w:rPr>
        <w:t>частот</w:t>
      </w:r>
      <w:r w:rsidR="00E60DD7" w:rsidRPr="00CC6E5A">
        <w:rPr>
          <w:rFonts w:ascii="Times New Roman" w:hAnsi="Times New Roman"/>
          <w:sz w:val="24"/>
          <w:szCs w:val="24"/>
        </w:rPr>
        <w:t>ы</w:t>
      </w:r>
      <w:r w:rsidR="00B14E0E" w:rsidRPr="00CC6E5A">
        <w:rPr>
          <w:rFonts w:ascii="Times New Roman" w:hAnsi="Times New Roman"/>
          <w:sz w:val="24"/>
          <w:szCs w:val="24"/>
        </w:rPr>
        <w:t xml:space="preserve"> взносов, </w:t>
      </w:r>
      <w:r w:rsidR="008F4083" w:rsidRPr="00CC6E5A">
        <w:rPr>
          <w:rFonts w:ascii="Times New Roman" w:hAnsi="Times New Roman"/>
          <w:sz w:val="24"/>
          <w:szCs w:val="24"/>
        </w:rPr>
        <w:t xml:space="preserve">а также </w:t>
      </w:r>
      <w:r w:rsidR="00B14E0E" w:rsidRPr="00CC6E5A">
        <w:rPr>
          <w:rFonts w:ascii="Times New Roman" w:hAnsi="Times New Roman"/>
          <w:sz w:val="24"/>
          <w:szCs w:val="24"/>
        </w:rPr>
        <w:t xml:space="preserve">возможностью </w:t>
      </w:r>
      <w:r w:rsidR="0084751A" w:rsidRPr="00CC6E5A">
        <w:rPr>
          <w:rFonts w:ascii="Times New Roman" w:hAnsi="Times New Roman"/>
          <w:sz w:val="24"/>
          <w:szCs w:val="24"/>
        </w:rPr>
        <w:t>осуществлять добровольные пенсионные взносы</w:t>
      </w:r>
      <w:r w:rsidR="008F4083" w:rsidRPr="00CC6E5A">
        <w:rPr>
          <w:rFonts w:ascii="Times New Roman" w:hAnsi="Times New Roman"/>
          <w:sz w:val="24"/>
          <w:szCs w:val="24"/>
        </w:rPr>
        <w:t>.</w:t>
      </w:r>
    </w:p>
    <w:p w:rsidR="00F42498" w:rsidRPr="00CC6E5A" w:rsidRDefault="00F42498" w:rsidP="0014183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ED46F7" w:rsidRPr="00CC6E5A" w:rsidRDefault="004F2B1E" w:rsidP="00EC7D78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C6E5A">
        <w:rPr>
          <w:rFonts w:ascii="Times New Roman" w:hAnsi="Times New Roman"/>
          <w:b/>
          <w:sz w:val="24"/>
          <w:szCs w:val="24"/>
        </w:rPr>
        <w:t xml:space="preserve">3) </w:t>
      </w:r>
      <w:r w:rsidR="009E24BA" w:rsidRPr="00CC6E5A">
        <w:rPr>
          <w:rFonts w:ascii="Times New Roman" w:hAnsi="Times New Roman"/>
          <w:b/>
          <w:sz w:val="24"/>
          <w:szCs w:val="24"/>
        </w:rPr>
        <w:t>Слышал, что теперь базовая пенсия будет зависеть от стажа накопления пенсионных взносов, можно пояснить поподробнее?</w:t>
      </w:r>
    </w:p>
    <w:p w:rsidR="008F4083" w:rsidRPr="00CC6E5A" w:rsidRDefault="008F4083" w:rsidP="00141835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707544" w:rsidRPr="00CC6E5A" w:rsidRDefault="00707544" w:rsidP="00EC7D7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C6E5A">
        <w:rPr>
          <w:rFonts w:ascii="Times New Roman" w:hAnsi="Times New Roman"/>
          <w:sz w:val="24"/>
          <w:szCs w:val="24"/>
        </w:rPr>
        <w:t xml:space="preserve">С 1 июля 2018 года будет изменен механизм начисления базовой пенсии. Сегодня абсолютно все пенсионеры могут рассчитывать на базовую пенсию в размере </w:t>
      </w:r>
      <w:r w:rsidR="00F6476B" w:rsidRPr="00CC6E5A">
        <w:rPr>
          <w:rFonts w:ascii="Times New Roman" w:hAnsi="Times New Roman"/>
          <w:sz w:val="24"/>
          <w:szCs w:val="24"/>
        </w:rPr>
        <w:t>14 466 тенге</w:t>
      </w:r>
      <w:r w:rsidRPr="00CC6E5A">
        <w:rPr>
          <w:rFonts w:ascii="Times New Roman" w:hAnsi="Times New Roman"/>
          <w:sz w:val="24"/>
          <w:szCs w:val="24"/>
        </w:rPr>
        <w:t>. Но уже с июля 2018 года размер базовой пенсии будет зависеть от стажа работы на 1 января 1998 года и стажа участия в накопительной пенсионной системе. Иными словами, кто не имеет стажа или имеет стаж менее 10 лет, тот будет получать 54% от прожиточного минимума, за каждый год стажа размер базовой пенсии будет повышаться на 2%, пока не достигнет отметки в 100%.</w:t>
      </w:r>
    </w:p>
    <w:p w:rsidR="00707544" w:rsidRPr="00CC6E5A" w:rsidRDefault="00707544" w:rsidP="00707544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F4083" w:rsidRPr="00CC6E5A" w:rsidRDefault="00707544" w:rsidP="00EC7D7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C6E5A">
        <w:rPr>
          <w:rFonts w:ascii="Times New Roman" w:hAnsi="Times New Roman"/>
          <w:sz w:val="24"/>
          <w:szCs w:val="24"/>
        </w:rPr>
        <w:t>С нововведением размер базовой пенсии для людей с большим трудовым стажем может увеличиться в два раза, что, является хорошей надбавкой для пенсии граждан. Это хорошо еще и тем, что таким образом стимулируется участие человека в накопительной системе, основным принципом которой является утверждение, что чем больше человек накопил, тем больше в будущем он будет получать.</w:t>
      </w:r>
    </w:p>
    <w:p w:rsidR="008F4083" w:rsidRPr="00CC6E5A" w:rsidRDefault="008F4083" w:rsidP="00141835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ED46F7" w:rsidRPr="00CC6E5A" w:rsidRDefault="004F2B1E" w:rsidP="00EC7D78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C6E5A">
        <w:rPr>
          <w:rFonts w:ascii="Times New Roman" w:hAnsi="Times New Roman"/>
          <w:b/>
          <w:sz w:val="24"/>
          <w:szCs w:val="24"/>
        </w:rPr>
        <w:t xml:space="preserve">4) </w:t>
      </w:r>
      <w:r w:rsidR="00ED46F7" w:rsidRPr="00CC6E5A">
        <w:rPr>
          <w:rFonts w:ascii="Times New Roman" w:hAnsi="Times New Roman"/>
          <w:b/>
          <w:sz w:val="24"/>
          <w:szCs w:val="24"/>
        </w:rPr>
        <w:t>Можно ли удаленно подать заявление на получение пенсионных выплат?</w:t>
      </w:r>
    </w:p>
    <w:p w:rsidR="00707544" w:rsidRPr="00CC6E5A" w:rsidRDefault="00707544" w:rsidP="00141835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C27682" w:rsidRPr="00CC6E5A" w:rsidRDefault="00C27682" w:rsidP="00EC7D7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C6E5A">
        <w:rPr>
          <w:rFonts w:ascii="Times New Roman" w:hAnsi="Times New Roman"/>
          <w:sz w:val="24"/>
          <w:szCs w:val="24"/>
        </w:rPr>
        <w:t xml:space="preserve">С 30 июня 2017 года </w:t>
      </w:r>
      <w:r w:rsidR="00184AAB" w:rsidRPr="00CC6E5A">
        <w:rPr>
          <w:rFonts w:ascii="Times New Roman" w:hAnsi="Times New Roman"/>
          <w:sz w:val="24"/>
          <w:szCs w:val="24"/>
        </w:rPr>
        <w:t xml:space="preserve">можно онлайн </w:t>
      </w:r>
      <w:r w:rsidR="009853F7" w:rsidRPr="00CC6E5A">
        <w:rPr>
          <w:rFonts w:ascii="Times New Roman" w:hAnsi="Times New Roman"/>
          <w:sz w:val="24"/>
          <w:szCs w:val="24"/>
        </w:rPr>
        <w:t xml:space="preserve">посредством веб-сайта ЕНПФ </w:t>
      </w:r>
      <w:r w:rsidR="00184AAB" w:rsidRPr="00CC6E5A">
        <w:rPr>
          <w:rFonts w:ascii="Times New Roman" w:hAnsi="Times New Roman"/>
          <w:sz w:val="24"/>
          <w:szCs w:val="24"/>
        </w:rPr>
        <w:t>подать заявление о назначении пенсионных выплат</w:t>
      </w:r>
      <w:r w:rsidR="00B56D7C" w:rsidRPr="00CC6E5A">
        <w:rPr>
          <w:rFonts w:ascii="Times New Roman" w:hAnsi="Times New Roman"/>
          <w:sz w:val="24"/>
          <w:szCs w:val="24"/>
        </w:rPr>
        <w:t xml:space="preserve"> при достижении пенсионного возраста (мужчины 63 лет, женщины 58 лет) или установлении инвалидности I или II группы бессрочно</w:t>
      </w:r>
      <w:r w:rsidR="00184AAB" w:rsidRPr="00CC6E5A">
        <w:rPr>
          <w:rFonts w:ascii="Times New Roman" w:hAnsi="Times New Roman"/>
          <w:sz w:val="24"/>
          <w:szCs w:val="24"/>
        </w:rPr>
        <w:t>.</w:t>
      </w:r>
      <w:r w:rsidR="00B172E6" w:rsidRPr="00CC6E5A">
        <w:rPr>
          <w:rFonts w:ascii="Times New Roman" w:hAnsi="Times New Roman"/>
          <w:sz w:val="24"/>
          <w:szCs w:val="24"/>
        </w:rPr>
        <w:t xml:space="preserve"> </w:t>
      </w:r>
    </w:p>
    <w:p w:rsidR="008B7F8D" w:rsidRPr="00CC6E5A" w:rsidRDefault="008B7F8D" w:rsidP="0014183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853A75" w:rsidRPr="00CC6E5A" w:rsidRDefault="008B7F8D" w:rsidP="00EC7D7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C6E5A">
        <w:rPr>
          <w:rFonts w:ascii="Times New Roman" w:hAnsi="Times New Roman"/>
          <w:sz w:val="24"/>
          <w:szCs w:val="24"/>
        </w:rPr>
        <w:t xml:space="preserve">Воспользоваться сервисом «Подача заявления о назначении пенсионных выплат» </w:t>
      </w:r>
      <w:r w:rsidR="000A142C" w:rsidRPr="00CC6E5A">
        <w:rPr>
          <w:rFonts w:ascii="Times New Roman" w:hAnsi="Times New Roman"/>
          <w:sz w:val="24"/>
          <w:szCs w:val="24"/>
        </w:rPr>
        <w:t xml:space="preserve">на сайте Фонда в разделе «Электронные сервисы» </w:t>
      </w:r>
      <w:r w:rsidR="00E17E55" w:rsidRPr="00CC6E5A">
        <w:rPr>
          <w:rFonts w:ascii="Times New Roman" w:hAnsi="Times New Roman"/>
          <w:sz w:val="24"/>
          <w:szCs w:val="24"/>
        </w:rPr>
        <w:t>можно</w:t>
      </w:r>
      <w:r w:rsidRPr="00CC6E5A">
        <w:rPr>
          <w:rFonts w:ascii="Times New Roman" w:hAnsi="Times New Roman"/>
          <w:sz w:val="24"/>
          <w:szCs w:val="24"/>
        </w:rPr>
        <w:t xml:space="preserve"> при условии</w:t>
      </w:r>
      <w:r w:rsidR="00E17E55" w:rsidRPr="00CC6E5A">
        <w:rPr>
          <w:rFonts w:ascii="Times New Roman" w:hAnsi="Times New Roman"/>
          <w:sz w:val="24"/>
          <w:szCs w:val="24"/>
        </w:rPr>
        <w:t xml:space="preserve"> </w:t>
      </w:r>
      <w:r w:rsidRPr="00CC6E5A">
        <w:rPr>
          <w:rFonts w:ascii="Times New Roman" w:hAnsi="Times New Roman"/>
          <w:sz w:val="24"/>
          <w:szCs w:val="24"/>
        </w:rPr>
        <w:t xml:space="preserve">наличия в АО «ЕНПФ» пенсионных накоплений, сформированных за счет обязательных </w:t>
      </w:r>
      <w:r w:rsidR="00E17E55" w:rsidRPr="00CC6E5A">
        <w:rPr>
          <w:rFonts w:ascii="Times New Roman" w:hAnsi="Times New Roman"/>
          <w:sz w:val="24"/>
          <w:szCs w:val="24"/>
        </w:rPr>
        <w:t>и</w:t>
      </w:r>
      <w:r w:rsidRPr="00CC6E5A">
        <w:rPr>
          <w:rFonts w:ascii="Times New Roman" w:hAnsi="Times New Roman"/>
          <w:sz w:val="24"/>
          <w:szCs w:val="24"/>
        </w:rPr>
        <w:t xml:space="preserve"> обязательных профессиональных пенсионных взносов, достижения пенсионного возраста или наличия установленной инва</w:t>
      </w:r>
      <w:r w:rsidR="00E17E55" w:rsidRPr="00CC6E5A">
        <w:rPr>
          <w:rFonts w:ascii="Times New Roman" w:hAnsi="Times New Roman"/>
          <w:sz w:val="24"/>
          <w:szCs w:val="24"/>
        </w:rPr>
        <w:t>лидности I, II группы бессрочно</w:t>
      </w:r>
      <w:r w:rsidR="005D0E0F" w:rsidRPr="00CC6E5A">
        <w:rPr>
          <w:rFonts w:ascii="Times New Roman" w:hAnsi="Times New Roman"/>
          <w:sz w:val="24"/>
          <w:szCs w:val="24"/>
        </w:rPr>
        <w:t>, а</w:t>
      </w:r>
      <w:r w:rsidR="00B172E6" w:rsidRPr="00CC6E5A">
        <w:rPr>
          <w:rFonts w:ascii="Times New Roman" w:hAnsi="Times New Roman"/>
          <w:sz w:val="24"/>
          <w:szCs w:val="24"/>
        </w:rPr>
        <w:t xml:space="preserve"> также при отсутствии действующего (ранее поданного в Фонд) заявления на выплату и/или о переводе пенсионных накоплений в страховую организацию. </w:t>
      </w:r>
    </w:p>
    <w:p w:rsidR="00853A75" w:rsidRPr="00CC6E5A" w:rsidRDefault="00853A75" w:rsidP="000A142C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587C43" w:rsidRPr="00CC6E5A" w:rsidRDefault="00EF6172" w:rsidP="00EC7D7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C6E5A">
        <w:rPr>
          <w:rFonts w:ascii="Times New Roman" w:hAnsi="Times New Roman"/>
          <w:sz w:val="24"/>
          <w:szCs w:val="24"/>
        </w:rPr>
        <w:t>Д</w:t>
      </w:r>
      <w:r w:rsidR="00FB1980" w:rsidRPr="00CC6E5A">
        <w:rPr>
          <w:rFonts w:ascii="Times New Roman" w:hAnsi="Times New Roman"/>
          <w:sz w:val="24"/>
          <w:szCs w:val="24"/>
        </w:rPr>
        <w:t xml:space="preserve">ля проведения </w:t>
      </w:r>
      <w:r w:rsidR="00853A75" w:rsidRPr="00CC6E5A">
        <w:rPr>
          <w:rFonts w:ascii="Times New Roman" w:hAnsi="Times New Roman"/>
          <w:sz w:val="24"/>
          <w:szCs w:val="24"/>
        </w:rPr>
        <w:t>операции требуется наличие актуального ключа электронной цифровой подписи (ЭЦП). Кроме того, д</w:t>
      </w:r>
      <w:r w:rsidR="00FB1980" w:rsidRPr="00CC6E5A">
        <w:rPr>
          <w:rFonts w:ascii="Times New Roman" w:hAnsi="Times New Roman"/>
          <w:sz w:val="24"/>
          <w:szCs w:val="24"/>
        </w:rPr>
        <w:t>ля подачи заявления о назначении пенсионных выплат необходимо указать сведения о 20-значном банковском счете, открытом в банке второго уровня или в АО «Казпочта» на территории Республики Казахстан в национальной валюте Республики Казахстан, и реквизит</w:t>
      </w:r>
      <w:r w:rsidR="00587C43" w:rsidRPr="00CC6E5A">
        <w:rPr>
          <w:rFonts w:ascii="Times New Roman" w:hAnsi="Times New Roman"/>
          <w:sz w:val="24"/>
          <w:szCs w:val="24"/>
        </w:rPr>
        <w:t>ы</w:t>
      </w:r>
      <w:r w:rsidR="00FB1980" w:rsidRPr="00CC6E5A">
        <w:rPr>
          <w:rFonts w:ascii="Times New Roman" w:hAnsi="Times New Roman"/>
          <w:sz w:val="24"/>
          <w:szCs w:val="24"/>
        </w:rPr>
        <w:t xml:space="preserve"> самого БВУ. </w:t>
      </w:r>
      <w:r w:rsidR="00394E5C" w:rsidRPr="00CC6E5A">
        <w:rPr>
          <w:rFonts w:ascii="Times New Roman" w:hAnsi="Times New Roman"/>
          <w:sz w:val="24"/>
          <w:szCs w:val="24"/>
        </w:rPr>
        <w:t>После заполнения предлагаемой формы необходимо подписать заявлени</w:t>
      </w:r>
      <w:r w:rsidR="005D0E0F" w:rsidRPr="00CC6E5A">
        <w:rPr>
          <w:rFonts w:ascii="Times New Roman" w:hAnsi="Times New Roman"/>
          <w:sz w:val="24"/>
          <w:szCs w:val="24"/>
        </w:rPr>
        <w:t xml:space="preserve">е </w:t>
      </w:r>
      <w:r w:rsidR="00394E5C" w:rsidRPr="00CC6E5A">
        <w:rPr>
          <w:rFonts w:ascii="Times New Roman" w:hAnsi="Times New Roman"/>
          <w:sz w:val="24"/>
          <w:szCs w:val="24"/>
        </w:rPr>
        <w:t>ЭЦП.</w:t>
      </w:r>
    </w:p>
    <w:p w:rsidR="00587C43" w:rsidRPr="00CC6E5A" w:rsidRDefault="00587C43" w:rsidP="00FB198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B1980" w:rsidRPr="00CC6E5A" w:rsidRDefault="00954FCE" w:rsidP="00EC7D7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C6E5A">
        <w:rPr>
          <w:rFonts w:ascii="Times New Roman" w:hAnsi="Times New Roman"/>
          <w:sz w:val="24"/>
          <w:szCs w:val="24"/>
        </w:rPr>
        <w:t>Статус исполнения зарегистрированного в АО «ЕНПФ» заявления на выплату можно проверить с помощью услуги «Отслеживание статуса поданного в АО «ЕНПФ» заявления о назначении пенсионных выплат и (или) переводе пенсионных накоплений в страховую организацию» в разделе «Электронные сервисы».</w:t>
      </w:r>
      <w:r w:rsidR="00E60E3C" w:rsidRPr="00CC6E5A">
        <w:rPr>
          <w:rFonts w:ascii="Times New Roman" w:hAnsi="Times New Roman"/>
          <w:sz w:val="24"/>
          <w:szCs w:val="24"/>
        </w:rPr>
        <w:t xml:space="preserve"> Для того, чтобы воспользоваться этой услугой также необходим</w:t>
      </w:r>
      <w:r w:rsidR="00EF6172" w:rsidRPr="00CC6E5A">
        <w:rPr>
          <w:rFonts w:ascii="Times New Roman" w:hAnsi="Times New Roman"/>
          <w:sz w:val="24"/>
          <w:szCs w:val="24"/>
        </w:rPr>
        <w:t xml:space="preserve"> ключ</w:t>
      </w:r>
      <w:r w:rsidR="00E60E3C" w:rsidRPr="00CC6E5A">
        <w:rPr>
          <w:rFonts w:ascii="Times New Roman" w:hAnsi="Times New Roman"/>
          <w:sz w:val="24"/>
          <w:szCs w:val="24"/>
        </w:rPr>
        <w:t xml:space="preserve"> ЭЦП</w:t>
      </w:r>
      <w:r w:rsidR="005D0E0F" w:rsidRPr="00CC6E5A">
        <w:rPr>
          <w:rFonts w:ascii="Times New Roman" w:hAnsi="Times New Roman"/>
          <w:sz w:val="24"/>
          <w:szCs w:val="24"/>
        </w:rPr>
        <w:t xml:space="preserve"> либо ИИН и пароль</w:t>
      </w:r>
      <w:r w:rsidR="00E60E3C" w:rsidRPr="00CC6E5A">
        <w:rPr>
          <w:rFonts w:ascii="Times New Roman" w:hAnsi="Times New Roman"/>
          <w:sz w:val="24"/>
          <w:szCs w:val="24"/>
        </w:rPr>
        <w:t>.</w:t>
      </w:r>
    </w:p>
    <w:p w:rsidR="00FB1980" w:rsidRPr="00CC6E5A" w:rsidRDefault="00FB1980" w:rsidP="008B7F8D">
      <w:pPr>
        <w:pStyle w:val="a8"/>
        <w:rPr>
          <w:rFonts w:ascii="Times New Roman" w:hAnsi="Times New Roman"/>
          <w:sz w:val="24"/>
          <w:szCs w:val="24"/>
        </w:rPr>
      </w:pPr>
    </w:p>
    <w:p w:rsidR="00ED46F7" w:rsidRPr="00CC6E5A" w:rsidRDefault="004F2B1E" w:rsidP="00EC7D78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C6E5A">
        <w:rPr>
          <w:rFonts w:ascii="Times New Roman" w:hAnsi="Times New Roman"/>
          <w:b/>
          <w:sz w:val="24"/>
          <w:szCs w:val="24"/>
        </w:rPr>
        <w:t xml:space="preserve">5) </w:t>
      </w:r>
      <w:r w:rsidR="00ED46F7" w:rsidRPr="00CC6E5A">
        <w:rPr>
          <w:rFonts w:ascii="Times New Roman" w:hAnsi="Times New Roman"/>
          <w:b/>
          <w:sz w:val="24"/>
          <w:szCs w:val="24"/>
        </w:rPr>
        <w:t>Наследуются ли пенсионные накопления?</w:t>
      </w:r>
    </w:p>
    <w:p w:rsidR="00ED74C2" w:rsidRPr="00CC6E5A" w:rsidRDefault="00ED74C2" w:rsidP="0014183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E147F" w:rsidRPr="00CC6E5A" w:rsidRDefault="000E147F" w:rsidP="00EC7D7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C6E5A">
        <w:rPr>
          <w:rFonts w:ascii="Times New Roman" w:hAnsi="Times New Roman"/>
          <w:sz w:val="24"/>
          <w:szCs w:val="24"/>
        </w:rPr>
        <w:t xml:space="preserve">Деньги на индивидуальных пенсионных счетах являются собственностью вкладчика (получателя пенсионных выплат) и хранятся в ЕНПФ бессрочно, даже в случае его смерти. В соответствии со статьями 31, 32, 33 Закона «О пенсионном обеспечении в Республике Казахстан» в случае смерти лица, имеющего пенсионные накопления в ЕНПФ, они наследуются в полном объеме и в порядке, установленном законодательством.  </w:t>
      </w:r>
    </w:p>
    <w:p w:rsidR="000E147F" w:rsidRPr="00CC6E5A" w:rsidRDefault="000E147F" w:rsidP="000E147F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E147F" w:rsidRPr="00CC6E5A" w:rsidRDefault="001A6569" w:rsidP="00EC7D7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C6E5A">
        <w:rPr>
          <w:rFonts w:ascii="Times New Roman" w:hAnsi="Times New Roman"/>
          <w:sz w:val="24"/>
          <w:szCs w:val="24"/>
        </w:rPr>
        <w:t>Кроме того, с</w:t>
      </w:r>
      <w:r w:rsidR="000E147F" w:rsidRPr="00CC6E5A">
        <w:rPr>
          <w:rFonts w:ascii="Times New Roman" w:hAnsi="Times New Roman"/>
          <w:sz w:val="24"/>
          <w:szCs w:val="24"/>
        </w:rPr>
        <w:t xml:space="preserve">огласно Закону, в случае смерти вкладчика или получателя пенсионных выплат его семье либо лицу, осуществившему погребение, ЕНПФ выплачивается единовременная выплата на погребение в пределах размера 52,4-кратного месячного расчетного показателя, </w:t>
      </w:r>
      <w:r w:rsidR="000E147F" w:rsidRPr="00CC6E5A">
        <w:rPr>
          <w:rFonts w:ascii="Times New Roman" w:hAnsi="Times New Roman"/>
          <w:sz w:val="24"/>
          <w:szCs w:val="24"/>
        </w:rPr>
        <w:lastRenderedPageBreak/>
        <w:t>установленного на соответствующий финансовый год законом о республиканском бюджете, но не более имеющихся на индивидуальном пенсионном счете средств.</w:t>
      </w:r>
    </w:p>
    <w:p w:rsidR="000E147F" w:rsidRPr="00CC6E5A" w:rsidRDefault="000E147F" w:rsidP="000E147F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E147F" w:rsidRPr="00CC6E5A" w:rsidRDefault="000E147F" w:rsidP="00EC7D7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C6E5A">
        <w:rPr>
          <w:rFonts w:ascii="Times New Roman" w:hAnsi="Times New Roman"/>
          <w:sz w:val="24"/>
          <w:szCs w:val="24"/>
        </w:rPr>
        <w:t>В случае, если остаток пенсионных накоплений на пенсионном счете получателя после осуществления единовременной выплаты на погребение составит сумму, не превышающую размер минимальной пенсии, установленный на соответствующий финансовый год законом о республиканском бюджете, данный остаток выплачивается как сумма на погребение.</w:t>
      </w:r>
    </w:p>
    <w:p w:rsidR="000E147F" w:rsidRPr="00CC6E5A" w:rsidRDefault="000E147F" w:rsidP="000E147F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E147F" w:rsidRPr="00CC6E5A" w:rsidRDefault="000E147F" w:rsidP="00EC7D7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C6E5A">
        <w:rPr>
          <w:rFonts w:ascii="Times New Roman" w:hAnsi="Times New Roman"/>
          <w:sz w:val="24"/>
          <w:szCs w:val="24"/>
        </w:rPr>
        <w:t>Дополнительно обращаем внимание, что в соответствии с положениями статей 158, 160 и 170 Кодекса Республики Казахстан «О налогах и других обязательных платежах в бюджет» пенсионные выплаты из ЕНПФ относятся к доходу, облагаемому у источника выплаты индивидуальным подоходным налогом по ставке 10 процентов, который подлежит перечислению в государственный бюджет.</w:t>
      </w:r>
    </w:p>
    <w:p w:rsidR="000E147F" w:rsidRPr="00CC6E5A" w:rsidRDefault="000E147F" w:rsidP="000E147F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03900" w:rsidRPr="00CC6E5A" w:rsidRDefault="001A6569" w:rsidP="00EC7D7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C6E5A">
        <w:rPr>
          <w:rFonts w:ascii="Times New Roman" w:hAnsi="Times New Roman"/>
          <w:sz w:val="24"/>
          <w:szCs w:val="24"/>
        </w:rPr>
        <w:t>Для получения пенсионных накоплений умершего вкладчика (получателя), наследнику необходимо обратиться в любой офис ЕНПФ лично, посредством почтовой связи или через поверенного. К заявлению он должен приложить подлинник или нотариально засвидетельствованную</w:t>
      </w:r>
      <w:r w:rsidRPr="00CC6E5A" w:rsidDel="003F235B">
        <w:rPr>
          <w:rFonts w:ascii="Times New Roman" w:hAnsi="Times New Roman"/>
          <w:sz w:val="24"/>
          <w:szCs w:val="24"/>
        </w:rPr>
        <w:t xml:space="preserve"> </w:t>
      </w:r>
      <w:r w:rsidRPr="00CC6E5A">
        <w:rPr>
          <w:rFonts w:ascii="Times New Roman" w:hAnsi="Times New Roman"/>
          <w:sz w:val="24"/>
          <w:szCs w:val="24"/>
        </w:rPr>
        <w:t>копию свидетельства о праве на наследство либо соглашения о разделе наследуемого имущества, либо решение суда, вступившее в законную силу. Актуальный переч</w:t>
      </w:r>
      <w:bookmarkStart w:id="0" w:name="_GoBack"/>
      <w:bookmarkEnd w:id="0"/>
      <w:r w:rsidRPr="00CC6E5A">
        <w:rPr>
          <w:rFonts w:ascii="Times New Roman" w:hAnsi="Times New Roman"/>
          <w:sz w:val="24"/>
          <w:szCs w:val="24"/>
        </w:rPr>
        <w:t>ень документов в зависимости от способа их подачи размещен на сайте в разделе «Услуги» - «Получателям» - «Порядок оформления выплат» - «В связи со смертью получателя».</w:t>
      </w:r>
    </w:p>
    <w:p w:rsidR="001A6569" w:rsidRPr="00CC6E5A" w:rsidRDefault="001A6569" w:rsidP="000E147F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2847B3" w:rsidRPr="00CC6E5A" w:rsidRDefault="000E147F" w:rsidP="00EC7D7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CC6E5A">
        <w:rPr>
          <w:rFonts w:ascii="Times New Roman" w:hAnsi="Times New Roman"/>
          <w:sz w:val="24"/>
          <w:szCs w:val="24"/>
        </w:rPr>
        <w:t>После предоставления пакета документов, соответствующего требованиям законодательства Республики Казахстан, ЕНПФ осуществляет выплату пенсионных накоплений в течение десяти рабочих дней со дня приема либо поступления документов в ЕНПФ.</w:t>
      </w:r>
    </w:p>
    <w:p w:rsidR="004F2B1E" w:rsidRPr="00CC6E5A" w:rsidRDefault="004F2B1E" w:rsidP="00EC7D7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F2B1E" w:rsidRPr="00CC6E5A" w:rsidRDefault="004F2B1E" w:rsidP="004F2B1E">
      <w:pPr>
        <w:pStyle w:val="ab"/>
        <w:ind w:left="720"/>
        <w:jc w:val="right"/>
        <w:rPr>
          <w:rFonts w:ascii="Times New Roman" w:hAnsi="Times New Roman"/>
          <w:b/>
          <w:sz w:val="24"/>
          <w:szCs w:val="24"/>
        </w:rPr>
      </w:pPr>
    </w:p>
    <w:p w:rsidR="004F2B1E" w:rsidRPr="00CC6E5A" w:rsidRDefault="004F2B1E" w:rsidP="004F2B1E">
      <w:pPr>
        <w:pStyle w:val="ab"/>
        <w:ind w:left="720"/>
        <w:jc w:val="right"/>
        <w:rPr>
          <w:rFonts w:ascii="Times New Roman" w:hAnsi="Times New Roman"/>
          <w:sz w:val="24"/>
          <w:szCs w:val="24"/>
        </w:rPr>
      </w:pPr>
      <w:r w:rsidRPr="00CC6E5A">
        <w:rPr>
          <w:rFonts w:ascii="Times New Roman" w:hAnsi="Times New Roman"/>
          <w:b/>
          <w:sz w:val="24"/>
          <w:szCs w:val="24"/>
        </w:rPr>
        <w:t>Пресс-центр АО «ЕНПФ»</w:t>
      </w:r>
    </w:p>
    <w:p w:rsidR="004F2B1E" w:rsidRPr="00CC6E5A" w:rsidRDefault="004F2B1E" w:rsidP="00EC7D7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4F2B1E" w:rsidRPr="00CC6E5A" w:rsidSect="00693B39">
      <w:footerReference w:type="even" r:id="rId7"/>
      <w:footerReference w:type="default" r:id="rId8"/>
      <w:pgSz w:w="11906" w:h="16838" w:code="9"/>
      <w:pgMar w:top="567" w:right="567" w:bottom="295" w:left="1134" w:header="567" w:footer="4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0B0" w:rsidRDefault="00E700B0">
      <w:pPr>
        <w:spacing w:after="0" w:line="240" w:lineRule="auto"/>
      </w:pPr>
      <w:r>
        <w:separator/>
      </w:r>
    </w:p>
  </w:endnote>
  <w:endnote w:type="continuationSeparator" w:id="1">
    <w:p w:rsidR="00E700B0" w:rsidRDefault="00E70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E56" w:rsidRDefault="007B56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63D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6E56" w:rsidRDefault="00E700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E56" w:rsidRDefault="00E700B0">
    <w:pPr>
      <w:pStyle w:val="a3"/>
      <w:framePr w:wrap="around" w:vAnchor="text" w:hAnchor="margin" w:xAlign="right" w:y="1"/>
      <w:rPr>
        <w:rStyle w:val="a5"/>
      </w:rPr>
    </w:pPr>
  </w:p>
  <w:p w:rsidR="00316E56" w:rsidRPr="00FF4645" w:rsidRDefault="00E700B0" w:rsidP="00316E56">
    <w:pPr>
      <w:pStyle w:val="a3"/>
      <w:spacing w:after="0" w:line="240" w:lineRule="auto"/>
      <w:rPr>
        <w:rFonts w:ascii="Times New Roman" w:hAnsi="Times New Roman"/>
        <w:color w:val="80808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0B0" w:rsidRDefault="00E700B0">
      <w:pPr>
        <w:spacing w:after="0" w:line="240" w:lineRule="auto"/>
      </w:pPr>
      <w:r>
        <w:separator/>
      </w:r>
    </w:p>
  </w:footnote>
  <w:footnote w:type="continuationSeparator" w:id="1">
    <w:p w:rsidR="00E700B0" w:rsidRDefault="00E70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51B44"/>
    <w:multiLevelType w:val="hybridMultilevel"/>
    <w:tmpl w:val="78282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B7568"/>
    <w:multiLevelType w:val="hybridMultilevel"/>
    <w:tmpl w:val="CD105A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C2E41"/>
    <w:multiLevelType w:val="hybridMultilevel"/>
    <w:tmpl w:val="4B487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FAB"/>
    <w:rsid w:val="000177E4"/>
    <w:rsid w:val="00025E02"/>
    <w:rsid w:val="00053FF0"/>
    <w:rsid w:val="00061405"/>
    <w:rsid w:val="000625AA"/>
    <w:rsid w:val="00064632"/>
    <w:rsid w:val="00074FAB"/>
    <w:rsid w:val="000A142C"/>
    <w:rsid w:val="000E147F"/>
    <w:rsid w:val="00113F66"/>
    <w:rsid w:val="00141835"/>
    <w:rsid w:val="00184AAB"/>
    <w:rsid w:val="00195FB2"/>
    <w:rsid w:val="001A6569"/>
    <w:rsid w:val="001B3BC3"/>
    <w:rsid w:val="001B5E6E"/>
    <w:rsid w:val="001C5C96"/>
    <w:rsid w:val="001D5F3B"/>
    <w:rsid w:val="001E4F6C"/>
    <w:rsid w:val="002057BD"/>
    <w:rsid w:val="00230876"/>
    <w:rsid w:val="00240CAB"/>
    <w:rsid w:val="002464B6"/>
    <w:rsid w:val="00282EA1"/>
    <w:rsid w:val="002847B3"/>
    <w:rsid w:val="002A4B9D"/>
    <w:rsid w:val="002B1FC6"/>
    <w:rsid w:val="00307A66"/>
    <w:rsid w:val="003671B3"/>
    <w:rsid w:val="003761D8"/>
    <w:rsid w:val="003923BD"/>
    <w:rsid w:val="00394E5C"/>
    <w:rsid w:val="003D474F"/>
    <w:rsid w:val="003E0DD2"/>
    <w:rsid w:val="003E2474"/>
    <w:rsid w:val="0043090C"/>
    <w:rsid w:val="00432137"/>
    <w:rsid w:val="00433A4D"/>
    <w:rsid w:val="00471F7D"/>
    <w:rsid w:val="0048415E"/>
    <w:rsid w:val="004B47C8"/>
    <w:rsid w:val="004F2B1E"/>
    <w:rsid w:val="004F313D"/>
    <w:rsid w:val="00550FB7"/>
    <w:rsid w:val="00583834"/>
    <w:rsid w:val="005874F3"/>
    <w:rsid w:val="00587C43"/>
    <w:rsid w:val="005C1479"/>
    <w:rsid w:val="005C1C1F"/>
    <w:rsid w:val="005D0E0F"/>
    <w:rsid w:val="0060494D"/>
    <w:rsid w:val="006328F8"/>
    <w:rsid w:val="00694E8A"/>
    <w:rsid w:val="006A1087"/>
    <w:rsid w:val="006A6118"/>
    <w:rsid w:val="006D7E82"/>
    <w:rsid w:val="00703900"/>
    <w:rsid w:val="00707544"/>
    <w:rsid w:val="00717665"/>
    <w:rsid w:val="00727E5B"/>
    <w:rsid w:val="00763DBE"/>
    <w:rsid w:val="007B18D7"/>
    <w:rsid w:val="007B5691"/>
    <w:rsid w:val="00806156"/>
    <w:rsid w:val="0084751A"/>
    <w:rsid w:val="00853A75"/>
    <w:rsid w:val="00861DFA"/>
    <w:rsid w:val="00881A34"/>
    <w:rsid w:val="008A6958"/>
    <w:rsid w:val="008B7F8D"/>
    <w:rsid w:val="008C754B"/>
    <w:rsid w:val="008D4314"/>
    <w:rsid w:val="008F4083"/>
    <w:rsid w:val="00902F62"/>
    <w:rsid w:val="00917443"/>
    <w:rsid w:val="00954FCE"/>
    <w:rsid w:val="009853F7"/>
    <w:rsid w:val="009A7354"/>
    <w:rsid w:val="009B6894"/>
    <w:rsid w:val="009E1B6F"/>
    <w:rsid w:val="009E24BA"/>
    <w:rsid w:val="009F3094"/>
    <w:rsid w:val="00A20B3C"/>
    <w:rsid w:val="00A814C1"/>
    <w:rsid w:val="00A95B7A"/>
    <w:rsid w:val="00AA4F95"/>
    <w:rsid w:val="00B14E0E"/>
    <w:rsid w:val="00B172E6"/>
    <w:rsid w:val="00B318A4"/>
    <w:rsid w:val="00B56D7C"/>
    <w:rsid w:val="00B82708"/>
    <w:rsid w:val="00B86C58"/>
    <w:rsid w:val="00BF6B79"/>
    <w:rsid w:val="00C27682"/>
    <w:rsid w:val="00C433A2"/>
    <w:rsid w:val="00C669C0"/>
    <w:rsid w:val="00CA1DBB"/>
    <w:rsid w:val="00CA7684"/>
    <w:rsid w:val="00CC6E5A"/>
    <w:rsid w:val="00CD3B8F"/>
    <w:rsid w:val="00D11A0D"/>
    <w:rsid w:val="00D17CBB"/>
    <w:rsid w:val="00D22852"/>
    <w:rsid w:val="00DD4876"/>
    <w:rsid w:val="00DF7D1C"/>
    <w:rsid w:val="00E17E55"/>
    <w:rsid w:val="00E311C2"/>
    <w:rsid w:val="00E500C6"/>
    <w:rsid w:val="00E60DD7"/>
    <w:rsid w:val="00E60E3C"/>
    <w:rsid w:val="00E700B0"/>
    <w:rsid w:val="00E71168"/>
    <w:rsid w:val="00E77137"/>
    <w:rsid w:val="00EB75B4"/>
    <w:rsid w:val="00EC7D78"/>
    <w:rsid w:val="00ED46F7"/>
    <w:rsid w:val="00ED74C2"/>
    <w:rsid w:val="00EE365E"/>
    <w:rsid w:val="00EF6172"/>
    <w:rsid w:val="00F05A02"/>
    <w:rsid w:val="00F16371"/>
    <w:rsid w:val="00F42498"/>
    <w:rsid w:val="00F50C3D"/>
    <w:rsid w:val="00F6476B"/>
    <w:rsid w:val="00F91624"/>
    <w:rsid w:val="00FB1980"/>
    <w:rsid w:val="00FB2CA0"/>
    <w:rsid w:val="00FE2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D46F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D46F7"/>
    <w:rPr>
      <w:rFonts w:ascii="Calibri" w:eastAsia="Calibri" w:hAnsi="Calibri" w:cs="Times New Roman"/>
      <w:sz w:val="20"/>
      <w:szCs w:val="20"/>
    </w:rPr>
  </w:style>
  <w:style w:type="character" w:styleId="a5">
    <w:name w:val="page number"/>
    <w:basedOn w:val="a0"/>
    <w:rsid w:val="00ED46F7"/>
  </w:style>
  <w:style w:type="character" w:styleId="a6">
    <w:name w:val="Hyperlink"/>
    <w:rsid w:val="00ED46F7"/>
    <w:rPr>
      <w:strike w:val="0"/>
      <w:dstrike w:val="0"/>
      <w:color w:val="001CAC"/>
      <w:u w:val="none"/>
      <w:effect w:val="none"/>
    </w:rPr>
  </w:style>
  <w:style w:type="paragraph" w:styleId="a7">
    <w:name w:val="List Paragraph"/>
    <w:basedOn w:val="a"/>
    <w:uiPriority w:val="34"/>
    <w:qFormat/>
    <w:rsid w:val="00ED46F7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1418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tml-tag">
    <w:name w:val="html-tag"/>
    <w:basedOn w:val="a0"/>
    <w:rsid w:val="008B7F8D"/>
  </w:style>
  <w:style w:type="paragraph" w:styleId="a9">
    <w:name w:val="header"/>
    <w:basedOn w:val="a"/>
    <w:link w:val="aa"/>
    <w:uiPriority w:val="99"/>
    <w:semiHidden/>
    <w:unhideWhenUsed/>
    <w:rsid w:val="00604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0494D"/>
    <w:rPr>
      <w:rFonts w:ascii="Calibri" w:eastAsia="Calibri" w:hAnsi="Calibri" w:cs="Times New Roman"/>
    </w:rPr>
  </w:style>
  <w:style w:type="paragraph" w:styleId="ab">
    <w:name w:val="Plain Text"/>
    <w:basedOn w:val="a"/>
    <w:link w:val="ac"/>
    <w:uiPriority w:val="99"/>
    <w:unhideWhenUsed/>
    <w:rsid w:val="004F2B1E"/>
    <w:pPr>
      <w:spacing w:after="0" w:line="240" w:lineRule="auto"/>
    </w:pPr>
    <w:rPr>
      <w:szCs w:val="21"/>
    </w:rPr>
  </w:style>
  <w:style w:type="character" w:customStyle="1" w:styleId="ac">
    <w:name w:val="Текст Знак"/>
    <w:basedOn w:val="a0"/>
    <w:link w:val="ab"/>
    <w:uiPriority w:val="99"/>
    <w:rsid w:val="004F2B1E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Шалкибаев Елнур Амангельдыевич</dc:creator>
  <cp:keywords/>
  <dc:description/>
  <cp:lastModifiedBy>a.sagieva</cp:lastModifiedBy>
  <cp:revision>10</cp:revision>
  <dcterms:created xsi:type="dcterms:W3CDTF">2017-08-10T05:30:00Z</dcterms:created>
  <dcterms:modified xsi:type="dcterms:W3CDTF">2018-02-16T08:08:00Z</dcterms:modified>
</cp:coreProperties>
</file>